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9D0D11">
      <w:r>
        <w:rPr>
          <w:sz w:val="24"/>
        </w:rPr>
        <w:t>第５号様式</w:t>
      </w:r>
    </w:p>
    <w:p w:rsidR="00000000" w:rsidRDefault="009D0D11">
      <w:pPr>
        <w:rPr>
          <w:sz w:val="24"/>
        </w:rPr>
      </w:pPr>
    </w:p>
    <w:p w:rsidR="00000000" w:rsidRDefault="009D0D11">
      <w:pPr>
        <w:jc w:val="center"/>
      </w:pPr>
      <w:r>
        <w:rPr>
          <w:sz w:val="40"/>
        </w:rPr>
        <w:t>地区計画の区域内における行為</w:t>
      </w:r>
    </w:p>
    <w:p w:rsidR="00000000" w:rsidRDefault="009D0D11">
      <w:pPr>
        <w:jc w:val="center"/>
      </w:pPr>
      <w:r>
        <w:rPr>
          <w:sz w:val="40"/>
        </w:rPr>
        <w:t>の変更届出に関する適合通知書</w:t>
      </w:r>
    </w:p>
    <w:p w:rsidR="00000000" w:rsidRDefault="009D0D11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2"/>
      </w:tblGrid>
      <w:tr w:rsidR="00000000" w:rsidTr="009D0D11">
        <w:trPr>
          <w:trHeight w:val="9678"/>
          <w:jc w:val="center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D0D11">
            <w:pPr>
              <w:snapToGrid w:val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margin">
                        <wp:posOffset>289560</wp:posOffset>
                      </wp:positionH>
                      <wp:positionV relativeFrom="paragraph">
                        <wp:posOffset>3793490</wp:posOffset>
                      </wp:positionV>
                      <wp:extent cx="4723765" cy="1985645"/>
                      <wp:effectExtent l="13970" t="8890" r="5715" b="571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3765" cy="198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9D0D11">
                                  <w:r>
                                    <w:rPr>
                                      <w:sz w:val="24"/>
                                    </w:rPr>
                                    <w:t xml:space="preserve">　　変更事項　　　　　　変　更　前　　　　　</w:t>
                                  </w:r>
                                  <w:r>
                                    <w:rPr>
                                      <w:rFonts w:eastAsia="Century" w:cs="Century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変　更　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8pt;margin-top:298.7pt;width:371.95pt;height:156.3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">
                      <v:textbox>
                        <w:txbxContent>
                          <w:p w:rsidR="00000000" w:rsidRDefault="009D0D11">
                            <w:r>
                              <w:rPr>
                                <w:sz w:val="24"/>
                              </w:rPr>
                              <w:t xml:space="preserve">　　変更事項　　　　　　変　更　前　　　　　</w:t>
                            </w:r>
                            <w:r>
                              <w:rPr>
                                <w:rFonts w:eastAsia="Century" w:cs="Century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変　更　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294640</wp:posOffset>
                      </wp:positionH>
                      <wp:positionV relativeFrom="paragraph">
                        <wp:posOffset>4045585</wp:posOffset>
                      </wp:positionV>
                      <wp:extent cx="4714240" cy="0"/>
                      <wp:effectExtent l="9525" t="13335" r="10160" b="571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424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643CF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.2pt,318.55pt" to="394.4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1767840</wp:posOffset>
                      </wp:positionH>
                      <wp:positionV relativeFrom="paragraph">
                        <wp:posOffset>3798570</wp:posOffset>
                      </wp:positionV>
                      <wp:extent cx="0" cy="1976120"/>
                      <wp:effectExtent l="6350" t="13970" r="12700" b="1016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61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3B993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9.2pt,299.1pt" to="139.2pt,4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3388360</wp:posOffset>
                      </wp:positionH>
                      <wp:positionV relativeFrom="paragraph">
                        <wp:posOffset>3798570</wp:posOffset>
                      </wp:positionV>
                      <wp:extent cx="0" cy="1976120"/>
                      <wp:effectExtent l="7620" t="13970" r="1143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61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7BD40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6.8pt,299.1pt" to="266.8pt,4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</w:p>
          <w:p w:rsidR="00000000" w:rsidRDefault="009D0D11">
            <w:pPr>
              <w:pStyle w:val="11"/>
            </w:pPr>
            <w:r>
              <w:t>鳥　　　第　　　　　号</w:t>
            </w:r>
          </w:p>
          <w:p w:rsidR="00000000" w:rsidRDefault="009D0D11">
            <w:pPr>
              <w:pStyle w:val="11"/>
            </w:pPr>
            <w:r>
              <w:t xml:space="preserve">　令和　　年　　月　　日</w:t>
            </w: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r>
              <w:rPr>
                <w:sz w:val="24"/>
              </w:rPr>
              <w:t xml:space="preserve">　　　　　　　　　　　　様</w:t>
            </w: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r>
              <w:rPr>
                <w:sz w:val="24"/>
              </w:rPr>
              <w:t xml:space="preserve">　　　　　　　　　　　　　　　　　　　　　　鳥栖市長　　　　　　様</w:t>
            </w: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r>
              <w:rPr>
                <w:sz w:val="24"/>
              </w:rPr>
              <w:t xml:space="preserve">　都市計画法第５８条の２第２項の規定に基づき、令和　　年　</w:t>
            </w:r>
            <w:r>
              <w:rPr>
                <w:sz w:val="24"/>
              </w:rPr>
              <w:t xml:space="preserve">　月　　</w:t>
            </w:r>
            <w:bookmarkStart w:id="0" w:name="_GoBack"/>
            <w:bookmarkEnd w:id="0"/>
            <w:r>
              <w:rPr>
                <w:sz w:val="24"/>
              </w:rPr>
              <w:t>日付けで届出のあった下記の行為の変更について、当該地に定められている地区計画に適合すると認めたので、通知する。</w:t>
            </w: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pStyle w:val="10"/>
            </w:pPr>
            <w:r>
              <w:t>記</w:t>
            </w:r>
          </w:p>
          <w:p w:rsidR="00000000" w:rsidRDefault="009D0D11"/>
          <w:p w:rsidR="00000000" w:rsidRDefault="009D0D11"/>
          <w:p w:rsidR="00000000" w:rsidRDefault="009D0D11">
            <w:pPr>
              <w:pStyle w:val="11"/>
              <w:jc w:val="both"/>
            </w:pPr>
            <w:r>
              <w:t>１．当初の届出年月日　　　　　　　　年　　月　　日（鳥　第　　　　号）</w:t>
            </w: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r>
              <w:rPr>
                <w:sz w:val="24"/>
              </w:rPr>
              <w:t>２．変更の内容</w:t>
            </w:r>
          </w:p>
          <w:p w:rsidR="00000000" w:rsidRDefault="009D0D11">
            <w:r>
              <w:rPr>
                <w:sz w:val="24"/>
              </w:rPr>
              <w:t xml:space="preserve">　　</w:t>
            </w: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r>
              <w:rPr>
                <w:sz w:val="24"/>
              </w:rPr>
              <w:t>３．変更部分に係る行為の着手予定　　令和　　年　　月　　日</w:t>
            </w: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r>
              <w:rPr>
                <w:sz w:val="24"/>
              </w:rPr>
              <w:t>４．変更部分に係る行為の完了予定　　令和　　年　　月　　日</w:t>
            </w: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  <w:p w:rsidR="00000000" w:rsidRDefault="009D0D11">
            <w:pPr>
              <w:rPr>
                <w:sz w:val="24"/>
              </w:rPr>
            </w:pPr>
          </w:p>
        </w:tc>
      </w:tr>
    </w:tbl>
    <w:p w:rsidR="00000000" w:rsidRDefault="009D0D11"/>
    <w:sectPr w:rsidR="00000000" w:rsidSect="009D0D11">
      <w:pgSz w:w="11906" w:h="16838"/>
      <w:pgMar w:top="1134" w:right="1418" w:bottom="1134" w:left="1418" w:header="720" w:footer="720" w:gutter="0"/>
      <w:cols w:space="720"/>
      <w:docGrid w:linePitch="389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11"/>
    <w:rsid w:val="009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750A9DA6"/>
  <w15:chartTrackingRefBased/>
  <w15:docId w15:val="{BE86748C-608C-4F52-9A4F-3B2C149B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next w:val="a"/>
    <w:pPr>
      <w:jc w:val="right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鳥栖市</dc:creator>
  <cp:keywords/>
  <dc:description/>
  <cp:lastModifiedBy>machi48</cp:lastModifiedBy>
  <cp:revision>2</cp:revision>
  <cp:lastPrinted>2005-08-30T04:25:00Z</cp:lastPrinted>
  <dcterms:created xsi:type="dcterms:W3CDTF">2021-05-17T12:59:00Z</dcterms:created>
  <dcterms:modified xsi:type="dcterms:W3CDTF">2021-05-17T12:59:00Z</dcterms:modified>
</cp:coreProperties>
</file>