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51" w:rsidRDefault="00E41E51">
      <w:pPr>
        <w:jc w:val="both"/>
        <w:textAlignment w:val="baseline"/>
        <w:rPr>
          <w:rFonts w:ascii="ＭＳ 明朝" w:eastAsia="ＭＳ 明朝" w:hAnsi="ＭＳ 明朝" w:cs="Times New Roman"/>
          <w:color w:val="000000"/>
          <w:sz w:val="22"/>
          <w:szCs w:val="22"/>
          <w:lang w:bidi="ar-SA"/>
        </w:rPr>
      </w:pPr>
    </w:p>
    <w:p w:rsidR="007A4B4A" w:rsidRDefault="00A6689B">
      <w:pPr>
        <w:jc w:val="right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　　　　　　　　　　</w:t>
      </w:r>
      <w:r w:rsidR="00CC7295">
        <w:rPr>
          <w:rFonts w:eastAsia="ＭＳ 明朝" w:hint="eastAsia"/>
          <w:color w:val="000000"/>
          <w:sz w:val="22"/>
          <w:szCs w:val="22"/>
        </w:rPr>
        <w:t>令和</w:t>
      </w:r>
      <w:r>
        <w:rPr>
          <w:rFonts w:eastAsia="ＭＳ 明朝"/>
          <w:color w:val="000000"/>
          <w:sz w:val="22"/>
          <w:szCs w:val="22"/>
        </w:rPr>
        <w:t xml:space="preserve">　　年　　月　　日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</w:t>
      </w:r>
      <w:r w:rsidR="00E41E51">
        <w:rPr>
          <w:rFonts w:eastAsia="ＭＳ 明朝" w:hint="eastAsia"/>
          <w:color w:val="000000"/>
          <w:spacing w:val="40"/>
          <w:sz w:val="22"/>
          <w:szCs w:val="22"/>
        </w:rPr>
        <w:t>鳥栖</w:t>
      </w:r>
      <w:r>
        <w:rPr>
          <w:rFonts w:eastAsia="ＭＳ 明朝"/>
          <w:color w:val="000000"/>
          <w:spacing w:val="40"/>
          <w:sz w:val="22"/>
          <w:szCs w:val="22"/>
        </w:rPr>
        <w:t>市長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　　　　　</w:t>
      </w:r>
      <w:r>
        <w:rPr>
          <w:rFonts w:eastAsia="ＭＳ 明朝"/>
          <w:color w:val="000000"/>
          <w:sz w:val="22"/>
          <w:szCs w:val="22"/>
          <w:u w:val="thick"/>
        </w:rPr>
        <w:t xml:space="preserve">　　　　　　　　　　　　　　　　　　　　　　　　　　　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住　所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届出人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（経営者）</w:t>
      </w:r>
    </w:p>
    <w:p w:rsidR="007A4B4A" w:rsidRDefault="00A6689B">
      <w:pPr>
        <w:spacing w:line="360" w:lineRule="auto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</w:t>
      </w:r>
      <w:r w:rsidR="00E41E51">
        <w:rPr>
          <w:rFonts w:eastAsia="ＭＳ 明朝"/>
          <w:color w:val="000000"/>
          <w:sz w:val="22"/>
          <w:szCs w:val="22"/>
        </w:rPr>
        <w:t xml:space="preserve">　　　　　　　　　　　氏　名　　　　　　　　　　　　　　　　　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jc w:val="center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>墓地（納骨堂、火葬場）管理者届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墓地、埋葬に関する法律第１２条の規定に基づき、管理者を下記のとおり届出します。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jc w:val="center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>記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E41E51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１．墓地等</w:t>
      </w:r>
      <w:r w:rsidR="00E41E51">
        <w:rPr>
          <w:rFonts w:eastAsia="ＭＳ 明朝" w:hint="eastAsia"/>
          <w:color w:val="000000"/>
          <w:sz w:val="22"/>
          <w:szCs w:val="22"/>
        </w:rPr>
        <w:t>について</w:t>
      </w:r>
    </w:p>
    <w:p w:rsidR="00EE34D3" w:rsidRDefault="00EE34D3">
      <w:pPr>
        <w:rPr>
          <w:rFonts w:eastAsia="ＭＳ 明朝" w:hint="eastAsia"/>
          <w:color w:val="000000"/>
          <w:sz w:val="22"/>
          <w:szCs w:val="22"/>
        </w:rPr>
      </w:pPr>
    </w:p>
    <w:p w:rsidR="007A4B4A" w:rsidRDefault="00E41E51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 w:hint="eastAsia"/>
          <w:color w:val="000000"/>
          <w:sz w:val="22"/>
          <w:szCs w:val="22"/>
        </w:rPr>
        <w:t xml:space="preserve">　　　名　称：</w:t>
      </w:r>
    </w:p>
    <w:p w:rsidR="00EE34D3" w:rsidRDefault="00EE34D3">
      <w:pPr>
        <w:rPr>
          <w:rFonts w:eastAsia="ＭＳ 明朝" w:hint="eastAsia"/>
          <w:color w:val="000000"/>
          <w:sz w:val="22"/>
          <w:szCs w:val="22"/>
        </w:rPr>
      </w:pPr>
    </w:p>
    <w:p w:rsidR="007A4B4A" w:rsidRDefault="00E41E51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 w:hint="eastAsia"/>
          <w:color w:val="000000"/>
          <w:sz w:val="22"/>
          <w:szCs w:val="22"/>
        </w:rPr>
        <w:t xml:space="preserve">　　　所在地：</w:t>
      </w:r>
    </w:p>
    <w:p w:rsidR="00EE34D3" w:rsidRDefault="00EE34D3">
      <w:pPr>
        <w:rPr>
          <w:rFonts w:eastAsia="ＭＳ 明朝" w:hint="eastAsia"/>
          <w:color w:val="000000"/>
          <w:sz w:val="22"/>
          <w:szCs w:val="22"/>
        </w:rPr>
      </w:pPr>
    </w:p>
    <w:p w:rsidR="007A4B4A" w:rsidRDefault="00E41E51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 w:hint="eastAsia"/>
          <w:color w:val="000000"/>
          <w:sz w:val="22"/>
          <w:szCs w:val="22"/>
        </w:rPr>
        <w:t xml:space="preserve">　　　面　積：</w:t>
      </w:r>
      <w:bookmarkStart w:id="0" w:name="_GoBack"/>
      <w:bookmarkEnd w:id="0"/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spacing w:line="360" w:lineRule="auto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２．管　　理　　者</w:t>
      </w:r>
    </w:p>
    <w:tbl>
      <w:tblPr>
        <w:tblW w:w="8305" w:type="dxa"/>
        <w:tblInd w:w="781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"/>
        <w:gridCol w:w="3629"/>
        <w:gridCol w:w="3629"/>
      </w:tblGrid>
      <w:tr w:rsidR="007A4B4A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旧</w:t>
            </w: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氏　　名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住　　所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本　　籍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 w:rsidTr="00E41E51">
        <w:trPr>
          <w:trHeight w:val="383"/>
        </w:trPr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就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color w:val="000000"/>
                <w:sz w:val="22"/>
                <w:szCs w:val="22"/>
              </w:rPr>
              <w:t>任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color w:val="000000"/>
                <w:sz w:val="22"/>
                <w:szCs w:val="22"/>
              </w:rPr>
              <w:t>日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FF3333"/>
                <w:sz w:val="22"/>
                <w:szCs w:val="22"/>
              </w:rPr>
              <w:t xml:space="preserve">　　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　　年　　月　　日　～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noProof/>
                <w:color w:val="00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745B8DBA" wp14:editId="7758FEB2">
                      <wp:simplePos x="0" y="0"/>
                      <wp:positionH relativeFrom="column">
                        <wp:posOffset>-36286</wp:posOffset>
                      </wp:positionH>
                      <wp:positionV relativeFrom="paragraph">
                        <wp:posOffset>-39733</wp:posOffset>
                      </wp:positionV>
                      <wp:extent cx="2310675" cy="571500"/>
                      <wp:effectExtent l="0" t="0" r="1397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0675" cy="571500"/>
                              </a:xfrm>
                              <a:prstGeom prst="line">
                                <a:avLst/>
                              </a:prstGeom>
                              <a:ln w="1080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D278F" id="直線コネクタ 1" o:spid="_x0000_s1026" style="position:absolute;left:0;text-align:lef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2.85pt,-3.15pt" to="179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" strokecolor="gray" strokeweight=".3mm"/>
                  </w:pict>
                </mc:Fallback>
              </mc:AlternateConten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</w:tbl>
    <w:p w:rsidR="007A4F4C" w:rsidRDefault="00A6689B" w:rsidP="007A4F4C">
      <w:pPr>
        <w:jc w:val="both"/>
        <w:textAlignment w:val="baseline"/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</w:pP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 xml:space="preserve">　　　 </w:t>
      </w:r>
    </w:p>
    <w:p w:rsidR="007A4B4A" w:rsidRDefault="007A4B4A">
      <w:pPr>
        <w:jc w:val="both"/>
        <w:textAlignment w:val="baseline"/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</w:pPr>
    </w:p>
    <w:sectPr w:rsidR="007A4B4A">
      <w:footerReference w:type="default" r:id="rId6"/>
      <w:pgSz w:w="11906" w:h="16838"/>
      <w:pgMar w:top="1134" w:right="1418" w:bottom="1497" w:left="1418" w:header="0" w:footer="144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2B" w:rsidRDefault="009F0D2B">
      <w:r>
        <w:separator/>
      </w:r>
    </w:p>
  </w:endnote>
  <w:endnote w:type="continuationSeparator" w:id="0">
    <w:p w:rsidR="009F0D2B" w:rsidRDefault="009F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Arabic)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4A" w:rsidRDefault="007A4B4A">
    <w:pPr>
      <w:jc w:val="center"/>
      <w:textAlignment w:val="baseline"/>
      <w:rPr>
        <w:rFonts w:eastAsia="Times New Roman" w:cs="Times New Roman (Arabic)"/>
        <w:color w:val="000000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2B" w:rsidRDefault="009F0D2B">
      <w:r>
        <w:separator/>
      </w:r>
    </w:p>
  </w:footnote>
  <w:footnote w:type="continuationSeparator" w:id="0">
    <w:p w:rsidR="009F0D2B" w:rsidRDefault="009F0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/>
  <w:defaultTabStop w:val="9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B4A"/>
    <w:rsid w:val="003532C7"/>
    <w:rsid w:val="005D4324"/>
    <w:rsid w:val="007A4B4A"/>
    <w:rsid w:val="007A4F4C"/>
    <w:rsid w:val="007B5CC9"/>
    <w:rsid w:val="009F0D2B"/>
    <w:rsid w:val="00A6689B"/>
    <w:rsid w:val="00CC7295"/>
    <w:rsid w:val="00E41E51"/>
    <w:rsid w:val="00E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CA884"/>
  <w15:docId w15:val="{9F142521-408E-4B43-A6E3-BDAF8C8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character" w:customStyle="1" w:styleId="a4">
    <w:name w:val="等幅フォント"/>
    <w:qFormat/>
    <w:rPr>
      <w:rFonts w:ascii="Courier New" w:eastAsia="ＭＳ Ｐゴシック" w:hAnsi="Courier New" w:cs="Courier New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一太郎ランクスタイル１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b">
    <w:name w:val="一太郎ランクスタイル２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c">
    <w:name w:val="一太郎ランクスタイル３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d">
    <w:name w:val="一太郎ランクスタイル４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e">
    <w:name w:val="一太郎ランクスタイル７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f">
    <w:name w:val="一太郎ランクスタイル６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f0">
    <w:name w:val="一太郎ランクスタイル５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styleId="af1">
    <w:name w:val="header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2">
    <w:name w:val="footer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3">
    <w:name w:val="Note Heading"/>
    <w:qFormat/>
    <w:pPr>
      <w:widowControl w:val="0"/>
      <w:jc w:val="center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4">
    <w:name w:val="Closing"/>
    <w:qFormat/>
    <w:pPr>
      <w:widowControl w:val="0"/>
      <w:jc w:val="right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Web">
    <w:name w:val="Normal (Web)"/>
    <w:qFormat/>
    <w:pPr>
      <w:spacing w:before="100" w:after="119"/>
    </w:pPr>
    <w:rPr>
      <w:rFonts w:ascii="ＭＳ Ｐゴシック" w:hAnsi="ＭＳ Ｐゴシック"/>
      <w:lang w:bidi="ar-SA"/>
    </w:rPr>
  </w:style>
  <w:style w:type="paragraph" w:customStyle="1" w:styleId="af5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kankyou46</cp:lastModifiedBy>
  <cp:revision>743</cp:revision>
  <cp:lastPrinted>2013-02-25T13:22:00Z</cp:lastPrinted>
  <dcterms:created xsi:type="dcterms:W3CDTF">2011-10-20T15:03:00Z</dcterms:created>
  <dcterms:modified xsi:type="dcterms:W3CDTF">2021-12-01T02:29:00Z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twclh026user</vt:lpwstr>
  </property>
</Properties>
</file>